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43CD" w:rsidRDefault="00CE6D3D"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5080</wp:posOffset>
            </wp:positionV>
            <wp:extent cx="2353945" cy="593090"/>
            <wp:effectExtent l="0" t="0" r="825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1" t="-320" r="-81" b="-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593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3CD" w:rsidRDefault="003A43CD"/>
    <w:p w:rsidR="003A43CD" w:rsidRDefault="003A43CD"/>
    <w:p w:rsidR="003A43CD" w:rsidRDefault="003A43CD">
      <w:pPr>
        <w:jc w:val="right"/>
      </w:pPr>
      <w:r>
        <w:rPr>
          <w:rFonts w:cs="Segoe UI"/>
          <w:b/>
          <w:bCs/>
          <w:sz w:val="32"/>
          <w:szCs w:val="32"/>
        </w:rPr>
        <w:t>ПРЕСС-РЕЛИЗ</w:t>
      </w:r>
    </w:p>
    <w:p w:rsidR="003A43CD" w:rsidRDefault="003A43CD">
      <w:pPr>
        <w:rPr>
          <w:rFonts w:cs="Segoe UI"/>
          <w:b/>
          <w:bCs/>
          <w:sz w:val="32"/>
          <w:szCs w:val="32"/>
        </w:rPr>
      </w:pPr>
    </w:p>
    <w:p w:rsidR="003A43CD" w:rsidRDefault="003A43CD">
      <w:pPr>
        <w:pStyle w:val="aa"/>
        <w:spacing w:after="0" w:line="240" w:lineRule="auto"/>
        <w:jc w:val="center"/>
      </w:pPr>
      <w:r>
        <w:rPr>
          <w:rFonts w:cs="Segoe UI"/>
          <w:b/>
          <w:sz w:val="28"/>
          <w:szCs w:val="28"/>
        </w:rPr>
        <w:t>26 июня: Прямая линия для пользователей электронных услуг Росреестра</w:t>
      </w:r>
    </w:p>
    <w:p w:rsidR="003A43CD" w:rsidRDefault="003A43CD">
      <w:pPr>
        <w:pStyle w:val="aa"/>
        <w:spacing w:after="0" w:line="240" w:lineRule="auto"/>
        <w:jc w:val="center"/>
        <w:rPr>
          <w:rFonts w:cs="Segoe UI"/>
          <w:sz w:val="28"/>
          <w:szCs w:val="28"/>
        </w:rPr>
      </w:pPr>
    </w:p>
    <w:p w:rsidR="003A43CD" w:rsidRDefault="003A43CD">
      <w:pPr>
        <w:pStyle w:val="aa"/>
        <w:spacing w:after="0" w:line="240" w:lineRule="auto"/>
        <w:ind w:firstLine="850"/>
        <w:jc w:val="both"/>
      </w:pPr>
      <w:r>
        <w:rPr>
          <w:rFonts w:cs="Segoe UI"/>
          <w:b/>
          <w:sz w:val="28"/>
          <w:szCs w:val="28"/>
        </w:rPr>
        <w:t xml:space="preserve">26 июня 2023 года Эксперты Роскадастра по Алтайскому краю ответят на вопросы жителей региона об электронных услугах Росреестра. Звонки принимаются с 13.00 до 16.00 часов по телефону (8 (3852) 55-76-59 (доб. 7212). </w:t>
      </w:r>
    </w:p>
    <w:p w:rsidR="003A43CD" w:rsidRDefault="003A43CD">
      <w:pPr>
        <w:pStyle w:val="aa"/>
        <w:spacing w:after="0" w:line="240" w:lineRule="auto"/>
        <w:ind w:firstLine="850"/>
        <w:jc w:val="both"/>
      </w:pPr>
      <w:r>
        <w:rPr>
          <w:rFonts w:cs="Segoe UI"/>
          <w:sz w:val="28"/>
          <w:szCs w:val="28"/>
        </w:rPr>
        <w:t>В настоящее время значительная часть документов поступает в Росреестр в электронном виде. Это обусловлено большими преимуществами получения электронных услуг.</w:t>
      </w:r>
    </w:p>
    <w:p w:rsidR="003A43CD" w:rsidRDefault="003A43CD">
      <w:pPr>
        <w:pStyle w:val="aa"/>
        <w:spacing w:after="0" w:line="240" w:lineRule="auto"/>
        <w:ind w:firstLine="850"/>
        <w:jc w:val="both"/>
      </w:pPr>
      <w:r>
        <w:rPr>
          <w:rFonts w:cs="Segoe UI"/>
          <w:i/>
          <w:iCs/>
          <w:color w:val="000000"/>
          <w:sz w:val="28"/>
          <w:szCs w:val="28"/>
        </w:rPr>
        <w:t>«Жители края все чаще обращаются за государственными услугами онлайн. Например, за 5 месяцев 2023 года из 1 млн. запросов о предоставлении сведений, содержащихся в Едином государственном реестре недвижимости (ЕГРН), 94,5% предоставлены в электронном виде. Основная причина, по которой жители края предпочитают получать услуги Росреестра в электронном виде, - отсутствие необходимости посещать офисы МФЦ и значительное снижение (до 60%) стоимости услуг»</w:t>
      </w:r>
      <w:r>
        <w:rPr>
          <w:rFonts w:cs="Segoe UI"/>
          <w:color w:val="000000"/>
          <w:sz w:val="28"/>
          <w:szCs w:val="28"/>
        </w:rPr>
        <w:t xml:space="preserve">, - отметил </w:t>
      </w:r>
      <w:r>
        <w:rPr>
          <w:rFonts w:cs="Segoe UI"/>
          <w:b/>
          <w:bCs/>
          <w:color w:val="000000"/>
          <w:sz w:val="28"/>
          <w:szCs w:val="28"/>
        </w:rPr>
        <w:t xml:space="preserve">заместитель директора </w:t>
      </w:r>
      <w:r>
        <w:rPr>
          <w:rFonts w:cs="Segoe UI"/>
          <w:b/>
          <w:sz w:val="28"/>
          <w:szCs w:val="28"/>
        </w:rPr>
        <w:t>Роскадастра по Алтайскому краю</w:t>
      </w:r>
      <w:r>
        <w:rPr>
          <w:rFonts w:cs="Segoe UI"/>
          <w:b/>
          <w:bCs/>
          <w:color w:val="000000"/>
          <w:sz w:val="28"/>
          <w:szCs w:val="28"/>
        </w:rPr>
        <w:t xml:space="preserve"> Игорь Штайнепрайс.</w:t>
      </w:r>
    </w:p>
    <w:p w:rsidR="003A43CD" w:rsidRDefault="003A43CD">
      <w:pPr>
        <w:pStyle w:val="aa"/>
        <w:spacing w:after="0" w:line="240" w:lineRule="auto"/>
        <w:ind w:firstLine="850"/>
        <w:jc w:val="both"/>
      </w:pPr>
      <w:r>
        <w:rPr>
          <w:rFonts w:cs="Segoe UI"/>
          <w:b/>
          <w:sz w:val="28"/>
          <w:szCs w:val="28"/>
        </w:rPr>
        <w:t>26 июня 2023 года с 9.00 до 12.00 часов</w:t>
      </w:r>
      <w:r>
        <w:rPr>
          <w:rFonts w:cs="Segoe UI"/>
          <w:sz w:val="28"/>
          <w:szCs w:val="28"/>
        </w:rPr>
        <w:t xml:space="preserve"> </w:t>
      </w:r>
      <w:r>
        <w:rPr>
          <w:rFonts w:cs="Segoe UI"/>
          <w:b/>
          <w:bCs/>
          <w:sz w:val="28"/>
          <w:szCs w:val="28"/>
        </w:rPr>
        <w:t>по телефону (8 (3852) 55-76-59 (доб. 7212)</w:t>
      </w:r>
      <w:r>
        <w:rPr>
          <w:rFonts w:cs="Segoe UI"/>
          <w:sz w:val="28"/>
          <w:szCs w:val="28"/>
        </w:rPr>
        <w:t xml:space="preserve"> жители Алтайского края смогут узнать:</w:t>
      </w:r>
    </w:p>
    <w:p w:rsidR="00045951" w:rsidRDefault="00045951">
      <w:pPr>
        <w:pStyle w:val="aa"/>
        <w:spacing w:after="0" w:line="240" w:lineRule="auto"/>
        <w:ind w:firstLine="850"/>
        <w:jc w:val="both"/>
        <w:rPr>
          <w:rFonts w:cs="Segoe UI"/>
          <w:sz w:val="28"/>
          <w:szCs w:val="28"/>
        </w:rPr>
      </w:pPr>
    </w:p>
    <w:p w:rsidR="00045951" w:rsidRDefault="00045951">
      <w:pPr>
        <w:pStyle w:val="aa"/>
        <w:spacing w:after="0" w:line="240" w:lineRule="auto"/>
        <w:ind w:firstLine="850"/>
        <w:jc w:val="both"/>
        <w:rPr>
          <w:rFonts w:cs="Segoe UI"/>
          <w:sz w:val="28"/>
          <w:szCs w:val="28"/>
        </w:rPr>
      </w:pPr>
    </w:p>
    <w:p w:rsidR="003A43CD" w:rsidRPr="00DF1F31" w:rsidRDefault="003A43CD" w:rsidP="00DF1F31">
      <w:pPr>
        <w:pStyle w:val="af0"/>
        <w:numPr>
          <w:ilvl w:val="0"/>
          <w:numId w:val="2"/>
        </w:numPr>
        <w:jc w:val="left"/>
        <w:rPr>
          <w:rFonts w:ascii="Times New Roman" w:hAnsi="Times New Roman"/>
        </w:rPr>
      </w:pPr>
      <w:r w:rsidRPr="00DF1F31">
        <w:rPr>
          <w:rFonts w:ascii="Times New Roman" w:hAnsi="Times New Roman"/>
        </w:rPr>
        <w:t>Как зарегистрироваться в «Личном кабинете правообладателя» и какие услуги и информацию можно получить с помощью данного сервиса?</w:t>
      </w:r>
    </w:p>
    <w:p w:rsidR="003A43CD" w:rsidRPr="00DF1F31" w:rsidRDefault="003A43CD" w:rsidP="00DF1F31">
      <w:pPr>
        <w:pStyle w:val="af0"/>
        <w:numPr>
          <w:ilvl w:val="0"/>
          <w:numId w:val="2"/>
        </w:numPr>
        <w:jc w:val="left"/>
        <w:rPr>
          <w:rFonts w:ascii="Times New Roman" w:hAnsi="Times New Roman"/>
        </w:rPr>
      </w:pPr>
      <w:r w:rsidRPr="00DF1F31">
        <w:rPr>
          <w:rFonts w:ascii="Times New Roman" w:hAnsi="Times New Roman"/>
        </w:rPr>
        <w:t>Как не попасть на уловки сайтов-подделок или мошенников при получении услуг Росреестра?</w:t>
      </w:r>
    </w:p>
    <w:p w:rsidR="003A43CD" w:rsidRPr="00DF1F31" w:rsidRDefault="003A43CD" w:rsidP="00DF1F31">
      <w:pPr>
        <w:pStyle w:val="af0"/>
        <w:numPr>
          <w:ilvl w:val="0"/>
          <w:numId w:val="2"/>
        </w:numPr>
        <w:jc w:val="left"/>
        <w:rPr>
          <w:rFonts w:ascii="Times New Roman" w:hAnsi="Times New Roman"/>
        </w:rPr>
      </w:pPr>
      <w:r w:rsidRPr="00DF1F31">
        <w:rPr>
          <w:rFonts w:ascii="Times New Roman" w:hAnsi="Times New Roman"/>
        </w:rPr>
        <w:t>Как получить выписку из ЕГРН или подать заявление на государственную регистрацию прав или государственный кадастровый учет в электронном виде?</w:t>
      </w:r>
    </w:p>
    <w:p w:rsidR="003A43CD" w:rsidRPr="00DF1F31" w:rsidRDefault="003A43CD" w:rsidP="00DF1F31">
      <w:pPr>
        <w:pStyle w:val="af0"/>
        <w:numPr>
          <w:ilvl w:val="0"/>
          <w:numId w:val="2"/>
        </w:numPr>
        <w:jc w:val="left"/>
        <w:rPr>
          <w:rFonts w:ascii="Times New Roman" w:hAnsi="Times New Roman"/>
        </w:rPr>
      </w:pPr>
      <w:r w:rsidRPr="00DF1F31">
        <w:rPr>
          <w:rFonts w:ascii="Times New Roman" w:hAnsi="Times New Roman"/>
        </w:rPr>
        <w:t>Как проверить статус рассмотрения поданного заявления или запроса?</w:t>
      </w:r>
    </w:p>
    <w:p w:rsidR="003A43CD" w:rsidRPr="00DF1F31" w:rsidRDefault="003A43CD" w:rsidP="00DF1F31">
      <w:pPr>
        <w:pStyle w:val="af0"/>
        <w:numPr>
          <w:ilvl w:val="0"/>
          <w:numId w:val="2"/>
        </w:numPr>
        <w:jc w:val="left"/>
        <w:rPr>
          <w:rFonts w:ascii="Times New Roman" w:hAnsi="Times New Roman"/>
        </w:rPr>
      </w:pPr>
      <w:r w:rsidRPr="00DF1F31">
        <w:rPr>
          <w:rFonts w:ascii="Times New Roman" w:hAnsi="Times New Roman"/>
        </w:rPr>
        <w:t>В каких случаях нужно подписывать запрос или заявление электронной подписью?</w:t>
      </w:r>
    </w:p>
    <w:p w:rsidR="00045951" w:rsidRDefault="00045951">
      <w:pPr>
        <w:pStyle w:val="aa"/>
        <w:spacing w:after="0" w:line="240" w:lineRule="auto"/>
        <w:ind w:firstLine="850"/>
        <w:jc w:val="both"/>
        <w:rPr>
          <w:rFonts w:cs="Segoe UI"/>
          <w:sz w:val="28"/>
          <w:szCs w:val="28"/>
        </w:rPr>
      </w:pPr>
    </w:p>
    <w:p w:rsidR="003A43CD" w:rsidRDefault="003A43CD">
      <w:pPr>
        <w:pStyle w:val="aa"/>
        <w:spacing w:after="0" w:line="240" w:lineRule="auto"/>
        <w:ind w:firstLine="850"/>
        <w:jc w:val="both"/>
      </w:pPr>
      <w:r>
        <w:rPr>
          <w:rFonts w:cs="Segoe UI"/>
          <w:sz w:val="28"/>
          <w:szCs w:val="28"/>
        </w:rPr>
        <w:lastRenderedPageBreak/>
        <w:t>На эти и другие вопросы ответят эксперты, предоставят подробные консультации, расскажут об алгоритмах действий при работе с электронными сервисами.</w:t>
      </w:r>
    </w:p>
    <w:p w:rsidR="003A43CD" w:rsidRDefault="003A43CD"/>
    <w:p w:rsidR="003A43CD" w:rsidRDefault="003A43CD">
      <w:pPr>
        <w:ind w:firstLine="0"/>
      </w:pPr>
      <w:r>
        <w:rPr>
          <w:rStyle w:val="a5"/>
          <w:i/>
          <w:iCs/>
          <w:color w:val="000000"/>
          <w:kern w:val="2"/>
          <w:sz w:val="24"/>
          <w:szCs w:val="24"/>
          <w:u w:val="none"/>
          <w:shd w:val="clear" w:color="auto" w:fill="FFFFFF"/>
        </w:rPr>
        <w:t>Материал подготовлен филиалом ППК «Роскадастр» по Алтайскому краю</w:t>
      </w:r>
    </w:p>
    <w:p w:rsidR="003A43CD" w:rsidRDefault="003A43CD">
      <w:pPr>
        <w:ind w:firstLine="0"/>
      </w:pPr>
      <w:r>
        <w:rPr>
          <w:rStyle w:val="a5"/>
          <w:rFonts w:cs="Segoe UI"/>
          <w:i/>
          <w:iCs/>
          <w:color w:val="000000"/>
          <w:kern w:val="2"/>
          <w:sz w:val="24"/>
          <w:szCs w:val="24"/>
          <w:u w:val="none"/>
          <w:shd w:val="clear" w:color="auto" w:fill="FFFFFF"/>
        </w:rPr>
        <w:t>Официальная страница в соц. сети: https://vk.com/kadastr22</w:t>
      </w:r>
    </w:p>
    <w:p w:rsidR="003A43CD" w:rsidRDefault="003A43CD">
      <w:pPr>
        <w:pStyle w:val="aa"/>
        <w:spacing w:after="0" w:line="240" w:lineRule="auto"/>
        <w:ind w:firstLine="850"/>
        <w:jc w:val="both"/>
      </w:pPr>
    </w:p>
    <w:sectPr w:rsidR="003A43CD">
      <w:footerReference w:type="default" r:id="rId9"/>
      <w:footerReference w:type="first" r:id="rId10"/>
      <w:pgSz w:w="11906" w:h="16838"/>
      <w:pgMar w:top="1134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94F" w:rsidRDefault="0025394F">
      <w:r>
        <w:separator/>
      </w:r>
    </w:p>
  </w:endnote>
  <w:endnote w:type="continuationSeparator" w:id="0">
    <w:p w:rsidR="0025394F" w:rsidRDefault="0025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CD" w:rsidRDefault="003A43CD">
    <w:pPr>
      <w:pStyle w:val="af"/>
    </w:pPr>
    <w:r>
      <w:rPr>
        <w:rFonts w:eastAsia="Times New Roman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CD" w:rsidRDefault="003A43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94F" w:rsidRDefault="0025394F">
      <w:r>
        <w:separator/>
      </w:r>
    </w:p>
  </w:footnote>
  <w:footnote w:type="continuationSeparator" w:id="0">
    <w:p w:rsidR="0025394F" w:rsidRDefault="00253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53C3"/>
    <w:multiLevelType w:val="hybridMultilevel"/>
    <w:tmpl w:val="41F010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2254E2F"/>
    <w:multiLevelType w:val="hybridMultilevel"/>
    <w:tmpl w:val="3CA290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EB"/>
    <w:rsid w:val="00045951"/>
    <w:rsid w:val="001918EB"/>
    <w:rsid w:val="0025394F"/>
    <w:rsid w:val="003A43CD"/>
    <w:rsid w:val="00B84B32"/>
    <w:rsid w:val="00CE6D3D"/>
    <w:rsid w:val="00D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709"/>
      <w:jc w:val="both"/>
    </w:pPr>
    <w:rPr>
      <w:rFonts w:eastAsia="Calibri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Нижний колонтитул Знак"/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8">
    <w:name w:val="Символ нумерации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a">
    <w:name w:val="Body Text"/>
    <w:basedOn w:val="a"/>
    <w:pPr>
      <w:spacing w:after="140" w:line="288" w:lineRule="auto"/>
      <w:ind w:firstLine="0"/>
      <w:jc w:val="left"/>
    </w:pPr>
    <w:rPr>
      <w:rFonts w:eastAsia="Times New Roman"/>
      <w:color w:val="00000A"/>
      <w:kern w:val="2"/>
      <w:sz w:val="24"/>
      <w:szCs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">
    <w:name w:val="Указатель2"/>
    <w:basedOn w:val="a"/>
    <w:pPr>
      <w:suppressLineNumbers/>
    </w:pPr>
    <w:rPr>
      <w:lang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lang/>
    </w:rPr>
  </w:style>
  <w:style w:type="paragraph" w:customStyle="1" w:styleId="ad">
    <w:name w:val="Колонтитул"/>
    <w:basedOn w:val="a"/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NormalWeb">
    <w:name w:val="Normal (Web)"/>
    <w:basedOn w:val="a"/>
    <w:pPr>
      <w:spacing w:after="96"/>
      <w:ind w:firstLine="0"/>
      <w:jc w:val="left"/>
    </w:pPr>
    <w:rPr>
      <w:rFonts w:eastAsia="Times New Roman"/>
      <w:sz w:val="24"/>
      <w:szCs w:val="24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045951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uiPriority w:val="10"/>
    <w:rsid w:val="00045951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709"/>
      <w:jc w:val="both"/>
    </w:pPr>
    <w:rPr>
      <w:rFonts w:eastAsia="Calibri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Нижний колонтитул Знак"/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8">
    <w:name w:val="Символ нумерации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a">
    <w:name w:val="Body Text"/>
    <w:basedOn w:val="a"/>
    <w:pPr>
      <w:spacing w:after="140" w:line="288" w:lineRule="auto"/>
      <w:ind w:firstLine="0"/>
      <w:jc w:val="left"/>
    </w:pPr>
    <w:rPr>
      <w:rFonts w:eastAsia="Times New Roman"/>
      <w:color w:val="00000A"/>
      <w:kern w:val="2"/>
      <w:sz w:val="24"/>
      <w:szCs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">
    <w:name w:val="Указатель2"/>
    <w:basedOn w:val="a"/>
    <w:pPr>
      <w:suppressLineNumbers/>
    </w:pPr>
    <w:rPr>
      <w:lang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lang/>
    </w:rPr>
  </w:style>
  <w:style w:type="paragraph" w:customStyle="1" w:styleId="ad">
    <w:name w:val="Колонтитул"/>
    <w:basedOn w:val="a"/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NormalWeb">
    <w:name w:val="Normal (Web)"/>
    <w:basedOn w:val="a"/>
    <w:pPr>
      <w:spacing w:after="96"/>
      <w:ind w:firstLine="0"/>
      <w:jc w:val="left"/>
    </w:pPr>
    <w:rPr>
      <w:rFonts w:eastAsia="Times New Roman"/>
      <w:sz w:val="24"/>
      <w:szCs w:val="24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045951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uiPriority w:val="10"/>
    <w:rsid w:val="00045951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Слободянник</dc:creator>
  <cp:lastModifiedBy>Таку Евгений Юрьевич</cp:lastModifiedBy>
  <cp:revision>2</cp:revision>
  <cp:lastPrinted>1601-01-01T00:00:00Z</cp:lastPrinted>
  <dcterms:created xsi:type="dcterms:W3CDTF">2023-06-22T09:05:00Z</dcterms:created>
  <dcterms:modified xsi:type="dcterms:W3CDTF">2023-06-22T09:05:00Z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ICV">
    <vt:lpwstr>6a41c6433c124d23a3ce82af1542b99c</vt:lpwstr>
  </property>
</Properties>
</file>