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04C0" w:rsidRDefault="00260F72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36800" cy="575945"/>
            <wp:effectExtent l="0" t="0" r="635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" t="-574" r="-146" b="-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4C0" w:rsidRDefault="004104C0">
      <w:pPr>
        <w:rPr>
          <w:sz w:val="28"/>
          <w:szCs w:val="28"/>
        </w:rPr>
      </w:pPr>
    </w:p>
    <w:p w:rsidR="004104C0" w:rsidRDefault="004104C0">
      <w:pPr>
        <w:rPr>
          <w:sz w:val="12"/>
          <w:szCs w:val="12"/>
        </w:rPr>
      </w:pPr>
    </w:p>
    <w:p w:rsidR="004104C0" w:rsidRDefault="004104C0">
      <w:pPr>
        <w:jc w:val="right"/>
      </w:pPr>
      <w:r>
        <w:rPr>
          <w:b/>
          <w:bCs/>
          <w:sz w:val="28"/>
          <w:szCs w:val="28"/>
        </w:rPr>
        <w:t>ПРЕСС-РЕЛИЗ</w:t>
      </w:r>
    </w:p>
    <w:p w:rsidR="004104C0" w:rsidRDefault="004104C0">
      <w:pPr>
        <w:jc w:val="right"/>
        <w:rPr>
          <w:sz w:val="4"/>
          <w:szCs w:val="4"/>
        </w:rPr>
      </w:pPr>
    </w:p>
    <w:p w:rsidR="004104C0" w:rsidRDefault="004104C0">
      <w:pPr>
        <w:pStyle w:val="a0"/>
        <w:spacing w:after="0" w:line="240" w:lineRule="auto"/>
        <w:jc w:val="center"/>
        <w:rPr>
          <w:sz w:val="20"/>
          <w:szCs w:val="20"/>
        </w:rPr>
      </w:pPr>
    </w:p>
    <w:p w:rsidR="004104C0" w:rsidRDefault="004104C0">
      <w:pPr>
        <w:pStyle w:val="a0"/>
        <w:spacing w:after="0" w:line="240" w:lineRule="auto"/>
        <w:jc w:val="center"/>
      </w:pPr>
      <w:r>
        <w:rPr>
          <w:sz w:val="30"/>
          <w:szCs w:val="30"/>
        </w:rPr>
        <w:t>Сервисы портала Росреестра помогут получить основную информацию о недвижимости</w:t>
      </w:r>
    </w:p>
    <w:p w:rsidR="004104C0" w:rsidRDefault="004104C0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4104C0" w:rsidRDefault="004104C0">
      <w:pPr>
        <w:pStyle w:val="NoSpacing"/>
        <w:ind w:firstLine="680"/>
        <w:jc w:val="both"/>
      </w:pP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eastAsia="ru-RU"/>
        </w:rPr>
        <w:t>За 10 месяцев 2023 года в Роскадастр по Алтайскому краю поступило более 2 млн. запросов о предоставлении сведений из Единого государственного реестра недвижимости, из них 94,8% поступили в электронном виде. Эксперты Роскадастра подготовили список полезных электронных сервисов, которые помогают получать общедоступную информацию о недвижимости до момента оформления официального запроса.</w:t>
      </w:r>
    </w:p>
    <w:p w:rsidR="004104C0" w:rsidRDefault="004104C0">
      <w:pPr>
        <w:pStyle w:val="a0"/>
        <w:spacing w:after="0" w:line="240" w:lineRule="auto"/>
        <w:ind w:firstLine="709"/>
        <w:jc w:val="both"/>
      </w:pPr>
      <w:r>
        <w:rPr>
          <w:i/>
          <w:iCs/>
          <w:sz w:val="28"/>
          <w:szCs w:val="28"/>
          <w:shd w:val="clear" w:color="auto" w:fill="FFFFFF"/>
        </w:rPr>
        <w:t xml:space="preserve">«На официальном сайте </w:t>
      </w:r>
      <w:hyperlink r:id="rId9" w:history="1">
        <w:r>
          <w:rPr>
            <w:rStyle w:val="a5"/>
            <w:i/>
            <w:iCs/>
            <w:sz w:val="28"/>
            <w:szCs w:val="28"/>
            <w:shd w:val="clear" w:color="auto" w:fill="FFFFFF"/>
          </w:rPr>
          <w:t>Росреестра</w:t>
        </w:r>
      </w:hyperlink>
      <w:r>
        <w:rPr>
          <w:i/>
          <w:iCs/>
          <w:sz w:val="28"/>
          <w:szCs w:val="28"/>
          <w:shd w:val="clear" w:color="auto" w:fill="FFFFFF"/>
        </w:rPr>
        <w:t xml:space="preserve"> (</w:t>
      </w:r>
      <w:hyperlink r:id="rId10" w:history="1">
        <w:r>
          <w:rPr>
            <w:rStyle w:val="a5"/>
            <w:i/>
            <w:iCs/>
            <w:sz w:val="28"/>
            <w:szCs w:val="28"/>
            <w:shd w:val="clear" w:color="auto" w:fill="FFFFFF"/>
          </w:rPr>
          <w:t>https://rosreestr.gov.ru</w:t>
        </w:r>
      </w:hyperlink>
      <w:r>
        <w:rPr>
          <w:i/>
          <w:iCs/>
          <w:sz w:val="28"/>
          <w:szCs w:val="28"/>
          <w:shd w:val="clear" w:color="auto" w:fill="FFFFFF"/>
        </w:rPr>
        <w:t>) доступно несколько сервисов, позволяющих дистанционно получать основную информацию о недвижимости. Наиболее востребованы у жителей Алтайского края следующие сервисы</w:t>
      </w:r>
      <w:r>
        <w:rPr>
          <w:i/>
          <w:iCs/>
          <w:color w:val="000000"/>
          <w:sz w:val="28"/>
          <w:szCs w:val="28"/>
          <w:shd w:val="clear" w:color="auto" w:fill="FFFFFF"/>
        </w:rPr>
        <w:t>: «</w:t>
      </w:r>
      <w:hyperlink r:id="rId11" w:history="1">
        <w:r>
          <w:rPr>
            <w:rStyle w:val="a5"/>
            <w:i/>
            <w:iCs/>
            <w:color w:val="0000CD"/>
            <w:sz w:val="28"/>
            <w:szCs w:val="28"/>
            <w:shd w:val="clear" w:color="auto" w:fill="FFFFFF"/>
          </w:rPr>
          <w:t>Личный кабинет правообладателя</w:t>
        </w:r>
      </w:hyperlink>
      <w:r>
        <w:rPr>
          <w:i/>
          <w:iCs/>
          <w:color w:val="000000"/>
          <w:sz w:val="28"/>
          <w:szCs w:val="28"/>
          <w:shd w:val="clear" w:color="auto" w:fill="FFFFFF"/>
        </w:rPr>
        <w:t>», «</w:t>
      </w:r>
      <w:hyperlink r:id="rId12" w:anchor="/search" w:history="1">
        <w:r>
          <w:rPr>
            <w:rStyle w:val="a5"/>
            <w:i/>
            <w:iCs/>
            <w:color w:val="0000CD"/>
            <w:sz w:val="28"/>
            <w:szCs w:val="28"/>
            <w:shd w:val="clear" w:color="auto" w:fill="FFFFFF"/>
          </w:rPr>
          <w:t>Публичная кадастровая карта</w:t>
        </w:r>
      </w:hyperlink>
      <w:r>
        <w:rPr>
          <w:i/>
          <w:iCs/>
          <w:color w:val="000000"/>
          <w:sz w:val="28"/>
          <w:szCs w:val="28"/>
          <w:shd w:val="clear" w:color="auto" w:fill="FFFFFF"/>
        </w:rPr>
        <w:t>», «</w:t>
      </w:r>
      <w:hyperlink r:id="rId13" w:history="1">
        <w:r>
          <w:rPr>
            <w:rStyle w:val="a5"/>
            <w:i/>
            <w:iCs/>
            <w:color w:val="0000CD"/>
            <w:sz w:val="28"/>
            <w:szCs w:val="28"/>
            <w:shd w:val="clear" w:color="auto" w:fill="FFFFFF"/>
          </w:rPr>
          <w:t>Справочная информация по объектам недвижимости</w:t>
        </w:r>
      </w:hyperlink>
      <w:r>
        <w:rPr>
          <w:i/>
          <w:iCs/>
          <w:color w:val="000000"/>
          <w:sz w:val="28"/>
          <w:szCs w:val="28"/>
          <w:shd w:val="clear" w:color="auto" w:fill="FFFFFF"/>
        </w:rPr>
        <w:t>», «</w:t>
      </w:r>
      <w:hyperlink r:id="rId14" w:history="1">
        <w:r>
          <w:rPr>
            <w:rStyle w:val="a5"/>
            <w:i/>
            <w:iCs/>
            <w:color w:val="0000CD"/>
            <w:sz w:val="28"/>
            <w:szCs w:val="28"/>
            <w:shd w:val="clear" w:color="auto" w:fill="FFFFFF"/>
          </w:rPr>
          <w:t>Фонд данных государственной кадастровой оценки</w:t>
        </w:r>
      </w:hyperlink>
      <w:r>
        <w:rPr>
          <w:i/>
          <w:iCs/>
          <w:color w:val="000000"/>
          <w:sz w:val="28"/>
          <w:szCs w:val="28"/>
          <w:shd w:val="clear" w:color="auto" w:fill="FFFFFF"/>
        </w:rPr>
        <w:t>»»,</w:t>
      </w:r>
      <w:r>
        <w:rPr>
          <w:sz w:val="28"/>
          <w:szCs w:val="28"/>
          <w:shd w:val="clear" w:color="auto" w:fill="FFFFFF"/>
        </w:rPr>
        <w:t xml:space="preserve"> - сообщил </w:t>
      </w:r>
      <w:r>
        <w:rPr>
          <w:i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заместитель директора Роскадастра по Алтайскому краю Игорь Штайнепрайс</w:t>
      </w:r>
      <w:r>
        <w:rPr>
          <w:bCs/>
          <w:sz w:val="28"/>
          <w:szCs w:val="28"/>
          <w:shd w:val="clear" w:color="auto" w:fill="FFFFFF"/>
        </w:rPr>
        <w:t>.</w:t>
      </w:r>
    </w:p>
    <w:p w:rsidR="004104C0" w:rsidRDefault="004104C0">
      <w:pPr>
        <w:pStyle w:val="a0"/>
        <w:spacing w:after="0" w:line="240" w:lineRule="auto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Один из наиболее востребованных сервисов портала Росреестра - </w:t>
      </w:r>
      <w:r>
        <w:rPr>
          <w:bCs/>
          <w:iCs/>
          <w:color w:val="000000"/>
          <w:sz w:val="28"/>
          <w:szCs w:val="28"/>
          <w:shd w:val="clear" w:color="auto" w:fill="FFFFFF"/>
        </w:rPr>
        <w:t>«</w:t>
      </w:r>
      <w:hyperlink r:id="rId15" w:history="1">
        <w:r>
          <w:rPr>
            <w:rStyle w:val="a5"/>
            <w:bCs/>
            <w:iCs/>
            <w:color w:val="0000CD"/>
            <w:sz w:val="28"/>
            <w:szCs w:val="28"/>
            <w:shd w:val="clear" w:color="auto" w:fill="FFFFFF"/>
          </w:rPr>
          <w:t>Личный кабинет правообладателя</w:t>
        </w:r>
      </w:hyperlink>
      <w:r>
        <w:rPr>
          <w:bCs/>
          <w:iCs/>
          <w:color w:val="000000"/>
          <w:sz w:val="28"/>
          <w:szCs w:val="28"/>
          <w:shd w:val="clear" w:color="auto" w:fill="FFFFFF"/>
        </w:rPr>
        <w:t xml:space="preserve">» - </w:t>
      </w:r>
      <w:r>
        <w:rPr>
          <w:color w:val="000000"/>
          <w:sz w:val="28"/>
          <w:szCs w:val="28"/>
          <w:shd w:val="clear" w:color="auto" w:fill="FFFFFF"/>
        </w:rPr>
        <w:t xml:space="preserve">позволяет собственнику просматривать информацию о принадлежащих ему объектах недвижимости, оперативно получать уведомления об изменении их характеристик, об ограничениях прав, арестах на имущество, а также о других юридически значимых действиях. Кроме того, сервис позволяет получать государственные услуги Росреестра и проверять статус рассмотрения запроса или заявления. Для входа в Личный кабинет требуется учетная запись портала </w:t>
      </w:r>
      <w:hyperlink r:id="rId16" w:history="1">
        <w:r>
          <w:rPr>
            <w:rStyle w:val="a5"/>
            <w:iCs/>
            <w:sz w:val="26"/>
            <w:szCs w:val="26"/>
            <w:shd w:val="clear" w:color="auto" w:fill="FFFFFF"/>
          </w:rPr>
          <w:t>Госуслуг</w:t>
        </w:r>
        <w:r>
          <w:rPr>
            <w:rStyle w:val="a5"/>
            <w:iCs/>
            <w:color w:val="000000"/>
            <w:sz w:val="26"/>
            <w:szCs w:val="26"/>
            <w:shd w:val="clear" w:color="auto" w:fill="FFFFFF"/>
          </w:rPr>
          <w:t>.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(</w:t>
      </w:r>
      <w:hyperlink r:id="rId17" w:history="1">
        <w:r>
          <w:rPr>
            <w:rStyle w:val="a5"/>
            <w:color w:val="000000"/>
            <w:sz w:val="28"/>
            <w:szCs w:val="28"/>
            <w:shd w:val="clear" w:color="auto" w:fill="FFFFFF"/>
          </w:rPr>
          <w:t>https://gosuslugi.ru</w:t>
        </w:r>
      </w:hyperlink>
      <w:r>
        <w:rPr>
          <w:color w:val="000000"/>
          <w:sz w:val="28"/>
          <w:szCs w:val="28"/>
          <w:shd w:val="clear" w:color="auto" w:fill="FFFFFF"/>
        </w:rPr>
        <w:t>).</w:t>
      </w:r>
    </w:p>
    <w:p w:rsidR="004104C0" w:rsidRDefault="004104C0">
      <w:pPr>
        <w:pStyle w:val="a0"/>
        <w:spacing w:after="0" w:line="240" w:lineRule="auto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Если пользователь личного кабинета — кадастровый инженер, сервис позволяет ему решать профессиональные задачи: проводить предварительную проверку межевых и технических планов, осуществлять их временное хранение.</w:t>
      </w:r>
    </w:p>
    <w:p w:rsidR="004104C0" w:rsidRDefault="004104C0">
      <w:pPr>
        <w:pStyle w:val="a0"/>
        <w:spacing w:after="0" w:line="240" w:lineRule="auto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С помощью сервиса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«</w:t>
      </w:r>
      <w:hyperlink r:id="rId18" w:anchor="/search" w:history="1">
        <w:r>
          <w:rPr>
            <w:rStyle w:val="a5"/>
            <w:bCs/>
            <w:iCs/>
            <w:color w:val="0000CD"/>
            <w:sz w:val="28"/>
            <w:szCs w:val="28"/>
            <w:shd w:val="clear" w:color="auto" w:fill="FFFFFF"/>
          </w:rPr>
          <w:t>Публичная кадастровая карта</w:t>
        </w:r>
      </w:hyperlink>
      <w:r>
        <w:rPr>
          <w:bCs/>
          <w:iCs/>
          <w:color w:val="000000"/>
          <w:sz w:val="28"/>
          <w:szCs w:val="28"/>
          <w:shd w:val="clear" w:color="auto" w:fill="FFFFFF"/>
        </w:rPr>
        <w:t>» (ПКК)</w:t>
      </w:r>
      <w:r>
        <w:rPr>
          <w:color w:val="000000"/>
          <w:sz w:val="28"/>
          <w:szCs w:val="28"/>
          <w:shd w:val="clear" w:color="auto" w:fill="FFFFFF"/>
        </w:rPr>
        <w:t xml:space="preserve"> можно получить</w:t>
      </w:r>
      <w:r>
        <w:rPr>
          <w:color w:val="000000"/>
          <w:sz w:val="28"/>
          <w:szCs w:val="28"/>
          <w:shd w:val="clear" w:color="auto" w:fill="FFFFFF"/>
        </w:rPr>
        <w:br/>
        <w:t>в режиме online общедоступные сведения о выбранных объектах недвижимости.</w:t>
      </w:r>
      <w:r>
        <w:rPr>
          <w:color w:val="000000"/>
          <w:sz w:val="28"/>
          <w:szCs w:val="28"/>
          <w:shd w:val="clear" w:color="auto" w:fill="FFFFFF"/>
        </w:rPr>
        <w:br/>
        <w:t>С помощью ПКК можно узнать кадастровый номер, местоположение (адрес), размеры и площадь, кадастровую стоимость, форму собственности, дату постановки на кадастровый учет, иные индивидуальные параметры объекта недвижимости. Ресурс также позволяет работать с пространственными данными, измерять расстояния между объектами, определять координаты точки на местности. Пользователь может распечатать нужный фрагмент карты.</w:t>
      </w:r>
    </w:p>
    <w:p w:rsidR="004104C0" w:rsidRDefault="004104C0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С помощью сервиса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«</w:t>
      </w:r>
      <w:hyperlink r:id="rId19" w:history="1">
        <w:r>
          <w:rPr>
            <w:rStyle w:val="a5"/>
            <w:bCs/>
            <w:iCs/>
            <w:color w:val="0000CD"/>
            <w:sz w:val="28"/>
            <w:szCs w:val="28"/>
            <w:shd w:val="clear" w:color="auto" w:fill="FFFFFF"/>
          </w:rPr>
          <w:t>Справочная информация по объектам недвижимости online</w:t>
        </w:r>
      </w:hyperlink>
      <w:r>
        <w:rPr>
          <w:bCs/>
          <w:iCs/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можно получить общедоступную информацию об объекте недвижимого имущества: размеры, местоположение (адрес), кадастровую стоимость, а также наличие зарегистрированных ограничений (обременений) прав в ЕГРН. Эти сведения полезны в качестве информации для предварительной проверки объекта недвижимости перед совершением сделки.</w:t>
      </w:r>
    </w:p>
    <w:p w:rsidR="004104C0" w:rsidRDefault="004104C0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</w:pPr>
      <w:r>
        <w:rPr>
          <w:bCs/>
          <w:iCs/>
          <w:color w:val="000000"/>
          <w:sz w:val="28"/>
          <w:szCs w:val="28"/>
          <w:shd w:val="clear" w:color="auto" w:fill="FFFFFF"/>
        </w:rPr>
        <w:t>«</w:t>
      </w:r>
      <w:hyperlink r:id="rId20" w:history="1">
        <w:r>
          <w:rPr>
            <w:rStyle w:val="a5"/>
            <w:bCs/>
            <w:iCs/>
            <w:color w:val="0000CD"/>
            <w:sz w:val="28"/>
            <w:szCs w:val="28"/>
            <w:shd w:val="clear" w:color="auto" w:fill="FFFFFF"/>
          </w:rPr>
          <w:t>Фонд данных государственной кадастровой оценки</w:t>
        </w:r>
      </w:hyperlink>
      <w:r>
        <w:rPr>
          <w:bCs/>
          <w:iCs/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предоставляет возможность  ознакомиться с отчетами об определении кадастровой стоимости, оценке рыночной стоимости, а также с систематизированными сведениями об объектах оценки.</w:t>
      </w:r>
    </w:p>
    <w:p w:rsidR="004104C0" w:rsidRDefault="004104C0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</w:pPr>
      <w:r>
        <w:rPr>
          <w:i/>
          <w:iCs/>
          <w:color w:val="000000"/>
          <w:sz w:val="28"/>
          <w:szCs w:val="28"/>
          <w:shd w:val="clear" w:color="auto" w:fill="FFFFFF"/>
        </w:rPr>
        <w:lastRenderedPageBreak/>
        <w:t xml:space="preserve">«Получая услуги в сфере недвижимости в электронном виде следует помнить, что за получением сведений из ЕГРН необходимо обращаться только к официальным ресурсам - порталам </w:t>
      </w:r>
      <w:hyperlink r:id="rId21" w:history="1">
        <w:r>
          <w:rPr>
            <w:rStyle w:val="a5"/>
            <w:i/>
            <w:iCs/>
            <w:sz w:val="28"/>
            <w:szCs w:val="28"/>
            <w:shd w:val="clear" w:color="auto" w:fill="FFFFFF"/>
          </w:rPr>
          <w:t>Росреестра</w:t>
        </w:r>
      </w:hyperlink>
      <w:r>
        <w:rPr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hyperlink r:id="rId22" w:history="1">
        <w:r>
          <w:rPr>
            <w:rStyle w:val="a5"/>
            <w:i/>
            <w:iCs/>
            <w:color w:val="000000"/>
            <w:sz w:val="28"/>
            <w:szCs w:val="28"/>
            <w:shd w:val="clear" w:color="auto" w:fill="FFFFFF"/>
          </w:rPr>
          <w:t>Роскадастра</w:t>
        </w:r>
      </w:hyperlink>
      <w:r>
        <w:rPr>
          <w:i/>
          <w:iCs/>
          <w:color w:val="000000"/>
          <w:sz w:val="28"/>
          <w:szCs w:val="28"/>
          <w:shd w:val="clear" w:color="auto" w:fill="FFFFFF"/>
        </w:rPr>
        <w:t xml:space="preserve"> (https://kadastr.ru) и </w:t>
      </w:r>
      <w:hyperlink r:id="rId23" w:history="1">
        <w:r>
          <w:rPr>
            <w:rStyle w:val="a5"/>
            <w:i/>
            <w:iCs/>
            <w:sz w:val="26"/>
            <w:szCs w:val="26"/>
            <w:shd w:val="clear" w:color="auto" w:fill="FFFFFF"/>
          </w:rPr>
          <w:t>Госуслуг</w:t>
        </w:r>
      </w:hyperlink>
      <w:r>
        <w:rPr>
          <w:i/>
          <w:iCs/>
          <w:color w:val="000000"/>
          <w:sz w:val="28"/>
          <w:szCs w:val="28"/>
          <w:shd w:val="clear" w:color="auto" w:fill="FFFFFF"/>
        </w:rPr>
        <w:t>. У официальных ресурсов не существует сайтов-партнеров или других дополнительных сервисов, в том числе мобильных приложений, которые предоставляют сведения из ЕГРН. Получение информации об объектах недвижимости из неофициальных ресурсов не гарантирует ее достоверность, Росреестр не отвечает за полученные таким образом сведения»</w:t>
      </w:r>
      <w:r>
        <w:rPr>
          <w:rStyle w:val="a5"/>
          <w:iCs/>
          <w:color w:val="000000"/>
          <w:sz w:val="28"/>
          <w:szCs w:val="28"/>
          <w:u w:val="none"/>
          <w:shd w:val="clear" w:color="auto" w:fill="FFFFFF"/>
        </w:rPr>
        <w:t xml:space="preserve">, - </w:t>
      </w:r>
      <w:r>
        <w:rPr>
          <w:rStyle w:val="a5"/>
          <w:color w:val="000000"/>
          <w:sz w:val="28"/>
          <w:szCs w:val="28"/>
          <w:u w:val="none"/>
          <w:shd w:val="clear" w:color="auto" w:fill="FFFFFF"/>
        </w:rPr>
        <w:t xml:space="preserve">отметил </w:t>
      </w:r>
      <w:r>
        <w:rPr>
          <w:rStyle w:val="a5"/>
          <w:b/>
          <w:bCs/>
          <w:color w:val="000000"/>
          <w:sz w:val="28"/>
          <w:szCs w:val="28"/>
          <w:u w:val="none"/>
          <w:shd w:val="clear" w:color="auto" w:fill="FFFFFF"/>
        </w:rPr>
        <w:t>Игорь Штайнепрайс.</w:t>
      </w:r>
    </w:p>
    <w:p w:rsidR="004104C0" w:rsidRDefault="004104C0">
      <w:pPr>
        <w:pStyle w:val="a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Сервисы официальных сайтов </w:t>
      </w:r>
      <w:hyperlink r:id="rId24" w:history="1">
        <w:r>
          <w:rPr>
            <w:rStyle w:val="a5"/>
            <w:sz w:val="28"/>
            <w:szCs w:val="28"/>
            <w:shd w:val="clear" w:color="auto" w:fill="FFFFFF"/>
          </w:rPr>
          <w:t>Росреестра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, </w:t>
      </w:r>
      <w:hyperlink r:id="rId25" w:history="1">
        <w:r>
          <w:rPr>
            <w:rStyle w:val="a5"/>
            <w:color w:val="000000"/>
            <w:sz w:val="28"/>
            <w:szCs w:val="28"/>
            <w:shd w:val="clear" w:color="auto" w:fill="FFFFFF"/>
          </w:rPr>
          <w:t>Роскадастра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и </w:t>
      </w:r>
      <w:hyperlink r:id="rId26" w:history="1">
        <w:r>
          <w:rPr>
            <w:rStyle w:val="a5"/>
            <w:iCs/>
            <w:sz w:val="26"/>
            <w:szCs w:val="26"/>
            <w:shd w:val="clear" w:color="auto" w:fill="FFFFFF"/>
          </w:rPr>
          <w:t>Госуслуг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позволяют подавать запросы на получение официальной информации в виде выписки из ЕГРН. </w:t>
      </w:r>
    </w:p>
    <w:p w:rsidR="004104C0" w:rsidRDefault="004104C0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rPr>
          <w:sz w:val="12"/>
          <w:szCs w:val="12"/>
        </w:rPr>
      </w:pPr>
    </w:p>
    <w:p w:rsidR="004104C0" w:rsidRDefault="004104C0">
      <w:pPr>
        <w:jc w:val="both"/>
        <w:rPr>
          <w:rStyle w:val="a5"/>
          <w:i/>
          <w:iCs/>
          <w:color w:val="000000"/>
          <w:sz w:val="20"/>
          <w:szCs w:val="20"/>
          <w:u w:val="none"/>
          <w:shd w:val="clear" w:color="auto" w:fill="FFFFFF"/>
          <w:lang w:eastAsia="ru-RU"/>
        </w:rPr>
      </w:pPr>
    </w:p>
    <w:p w:rsidR="00DA25D6" w:rsidRPr="00DA25D6" w:rsidRDefault="00260F72">
      <w:pPr>
        <w:jc w:val="both"/>
      </w:pPr>
      <w:r>
        <w:rPr>
          <w:iCs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6696075" cy="6696075"/>
            <wp:effectExtent l="0" t="0" r="9525" b="9525"/>
            <wp:docPr id="1" name="Рисунок 1" descr="image_7802332_1568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7802332_1568154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25D6" w:rsidRPr="00DA25D6">
      <w:footerReference w:type="default" r:id="rId28"/>
      <w:footerReference w:type="first" r:id="rId29"/>
      <w:pgSz w:w="11906" w:h="16838"/>
      <w:pgMar w:top="587" w:right="502" w:bottom="291" w:left="857" w:header="720" w:footer="153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C0" w:rsidRDefault="004104C0">
      <w:r>
        <w:separator/>
      </w:r>
    </w:p>
  </w:endnote>
  <w:endnote w:type="continuationSeparator" w:id="0">
    <w:p w:rsidR="004104C0" w:rsidRDefault="0041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C0" w:rsidRDefault="004104C0">
    <w:pPr>
      <w:pStyle w:val="af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C0" w:rsidRDefault="004104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C0" w:rsidRDefault="004104C0">
      <w:r>
        <w:separator/>
      </w:r>
    </w:p>
  </w:footnote>
  <w:footnote w:type="continuationSeparator" w:id="0">
    <w:p w:rsidR="004104C0" w:rsidRDefault="00410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D6"/>
    <w:rsid w:val="00260F72"/>
    <w:rsid w:val="004104C0"/>
    <w:rsid w:val="00D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  <w:kern w:val="2"/>
      <w:sz w:val="24"/>
      <w:szCs w:val="24"/>
      <w:lang w:eastAsia="zh-CN"/>
    </w:rPr>
  </w:style>
  <w:style w:type="paragraph" w:styleId="1">
    <w:name w:val="heading 1"/>
    <w:basedOn w:val="10"/>
    <w:next w:val="a0"/>
    <w:qFormat/>
    <w:pPr>
      <w:numPr>
        <w:numId w:val="1"/>
      </w:numPr>
      <w:ind w:left="0" w:firstLine="0"/>
      <w:outlineLvl w:val="0"/>
    </w:pPr>
  </w:style>
  <w:style w:type="paragraph" w:styleId="2">
    <w:name w:val="heading 2"/>
    <w:basedOn w:val="10"/>
    <w:next w:val="a0"/>
    <w:qFormat/>
    <w:pPr>
      <w:numPr>
        <w:ilvl w:val="1"/>
        <w:numId w:val="1"/>
      </w:numPr>
      <w:ind w:left="0" w:firstLine="0"/>
      <w:outlineLvl w:val="1"/>
    </w:pPr>
  </w:style>
  <w:style w:type="paragraph" w:styleId="3">
    <w:name w:val="heading 3"/>
    <w:basedOn w:val="10"/>
    <w:next w:val="a0"/>
    <w:qFormat/>
    <w:pPr>
      <w:numPr>
        <w:ilvl w:val="2"/>
        <w:numId w:val="1"/>
      </w:numPr>
      <w:ind w:left="0" w:firstLine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ConsNonformat">
    <w:name w:val="ConsNonformat Знак"/>
    <w:rPr>
      <w:rFonts w:ascii="Courier New" w:hAnsi="Courier New" w:cs="Courier New"/>
      <w:sz w:val="26"/>
      <w:szCs w:val="26"/>
      <w:lang w:val="ru-RU" w:bidi="ar-SA"/>
    </w:rPr>
  </w:style>
  <w:style w:type="character" w:customStyle="1" w:styleId="5">
    <w:name w:val="Основной текст (5)_"/>
    <w:rPr>
      <w:b/>
      <w:bCs/>
      <w:spacing w:val="2"/>
      <w:sz w:val="24"/>
      <w:szCs w:val="24"/>
      <w:lang w:bidi="ar-SA"/>
    </w:rPr>
  </w:style>
  <w:style w:type="character" w:customStyle="1" w:styleId="4">
    <w:name w:val="Основной текст (4)_"/>
    <w:rPr>
      <w:b/>
      <w:bCs/>
      <w:sz w:val="24"/>
      <w:szCs w:val="24"/>
      <w:lang w:bidi="ar-SA"/>
    </w:rPr>
  </w:style>
  <w:style w:type="character" w:styleId="a4">
    <w:name w:val="Emphasis"/>
    <w:qFormat/>
    <w:rPr>
      <w:rFonts w:cs="Times New Roman"/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Нижний колонтитул Знак"/>
    <w:rPr>
      <w:sz w:val="24"/>
      <w:szCs w:val="24"/>
      <w:lang w:val="ru-RU" w:bidi="ar-SA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a9">
    <w:name w:val="Текст сноски Знак"/>
    <w:rPr>
      <w:rFonts w:ascii="Calibri" w:eastAsia="Calibri" w:hAnsi="Calibri" w:cs="Times New Roman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apple-style-span">
    <w:name w:val="apple-style-span"/>
    <w:basedOn w:val="DefaultParagraphFont"/>
  </w:style>
  <w:style w:type="character" w:customStyle="1" w:styleId="Strong">
    <w:name w:val="Strong"/>
    <w:rPr>
      <w:b/>
      <w:bCs/>
    </w:rPr>
  </w:style>
  <w:style w:type="character" w:customStyle="1" w:styleId="8">
    <w:name w:val="Основной текст (8)"/>
    <w:rPr>
      <w:spacing w:val="4"/>
      <w:sz w:val="28"/>
      <w:u w:val="single"/>
    </w:rPr>
  </w:style>
  <w:style w:type="character" w:customStyle="1" w:styleId="ListLabel1">
    <w:name w:val="ListLabel 1"/>
    <w:rPr>
      <w:sz w:val="20"/>
    </w:rPr>
  </w:style>
  <w:style w:type="character" w:styleId="aa">
    <w:name w:val="FollowedHyperlink"/>
    <w:rPr>
      <w:color w:val="800000"/>
      <w:u w:val="single"/>
    </w:rPr>
  </w:style>
  <w:style w:type="character" w:customStyle="1" w:styleId="ListLabel5">
    <w:name w:val="ListLabel 5"/>
    <w:rPr>
      <w:rFonts w:ascii="Times New Roman" w:hAnsi="Times New Roman" w:cs="Times New Roman"/>
      <w:i w:val="0"/>
      <w:sz w:val="28"/>
    </w:rPr>
  </w:style>
  <w:style w:type="character" w:customStyle="1" w:styleId="ab">
    <w:name w:val="Символ нумерации"/>
  </w:style>
  <w:style w:type="paragraph" w:customStyle="1" w:styleId="ac">
    <w:name w:val="Заголовок"/>
    <w:basedOn w:val="10"/>
    <w:next w:val="a0"/>
  </w:style>
  <w:style w:type="paragraph" w:styleId="a0">
    <w:name w:val="Body Text"/>
    <w:basedOn w:val="a"/>
    <w:pPr>
      <w:spacing w:after="140" w:line="288" w:lineRule="auto"/>
    </w:pPr>
  </w:style>
  <w:style w:type="paragraph" w:styleId="ad">
    <w:name w:val="List"/>
    <w:basedOn w:val="a0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indexheading">
    <w:name w:val="index heading"/>
    <w:basedOn w:val="a"/>
    <w:pPr>
      <w:suppressLineNumbers/>
    </w:pPr>
    <w:rPr>
      <w:rFonts w:cs="Mangal"/>
    </w:rPr>
  </w:style>
  <w:style w:type="paragraph" w:customStyle="1" w:styleId="ConsNonformat0">
    <w:name w:val="ConsNonformat"/>
    <w:pPr>
      <w:widowControl w:val="0"/>
      <w:suppressAutoHyphens/>
    </w:pPr>
    <w:rPr>
      <w:rFonts w:ascii="Courier New" w:hAnsi="Courier New" w:cs="Courier New"/>
      <w:color w:val="00000A"/>
      <w:kern w:val="2"/>
      <w:sz w:val="26"/>
      <w:szCs w:val="26"/>
      <w:lang w:eastAsia="zh-CN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color w:val="00000A"/>
      <w:kern w:val="2"/>
      <w:sz w:val="24"/>
      <w:lang w:eastAsia="zh-CN"/>
    </w:rPr>
  </w:style>
  <w:style w:type="paragraph" w:customStyle="1" w:styleId="50">
    <w:name w:val="Основной текст (5)"/>
    <w:basedOn w:val="a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paragraph" w:customStyle="1" w:styleId="40">
    <w:name w:val="Основной текст (4)"/>
    <w:basedOn w:val="a"/>
    <w:pPr>
      <w:shd w:val="clear" w:color="auto" w:fill="FFFFFF"/>
      <w:spacing w:line="302" w:lineRule="exact"/>
      <w:jc w:val="right"/>
    </w:pPr>
    <w:rPr>
      <w:b/>
      <w:bCs/>
    </w:rPr>
  </w:style>
  <w:style w:type="paragraph" w:customStyle="1" w:styleId="af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</w:pPr>
    <w:rPr>
      <w:rFonts w:ascii="Arial CYR" w:hAnsi="Arial CYR" w:cs="Arial CYR"/>
      <w:b/>
      <w:bCs/>
      <w:color w:val="00000A"/>
      <w:kern w:val="2"/>
      <w:sz w:val="24"/>
      <w:lang w:eastAsia="zh-CN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pPr>
      <w:spacing w:before="280" w:after="280"/>
    </w:p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otnotetext">
    <w:name w:val="footnote text"/>
    <w:basedOn w:val="a"/>
    <w:rPr>
      <w:rFonts w:ascii="Calibri" w:eastAsia="Calibri" w:hAnsi="Calibri"/>
      <w:sz w:val="20"/>
      <w:szCs w:val="20"/>
    </w:rPr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rtejustify">
    <w:name w:val="rtejustify"/>
    <w:basedOn w:val="a"/>
    <w:pPr>
      <w:spacing w:after="288"/>
      <w:jc w:val="both"/>
    </w:pPr>
  </w:style>
  <w:style w:type="paragraph" w:customStyle="1" w:styleId="14">
    <w:name w:val="Цитата1"/>
    <w:basedOn w:val="a"/>
  </w:style>
  <w:style w:type="paragraph" w:styleId="af2">
    <w:name w:val="Subtitle"/>
    <w:basedOn w:val="10"/>
    <w:next w:val="a0"/>
    <w:qFormat/>
  </w:style>
  <w:style w:type="paragraph" w:customStyle="1" w:styleId="af3">
    <w:name w:val="Содержимое таблицы"/>
    <w:basedOn w:val="a"/>
  </w:style>
  <w:style w:type="paragraph" w:customStyle="1" w:styleId="30">
    <w:name w:val="Основной текст3"/>
    <w:basedOn w:val="a"/>
    <w:pPr>
      <w:spacing w:line="322" w:lineRule="exact"/>
    </w:pPr>
  </w:style>
  <w:style w:type="paragraph" w:customStyle="1" w:styleId="western">
    <w:name w:val="western"/>
    <w:basedOn w:val="a"/>
    <w:pPr>
      <w:suppressAutoHyphens w:val="0"/>
      <w:spacing w:before="280" w:after="142" w:line="288" w:lineRule="auto"/>
    </w:pPr>
  </w:style>
  <w:style w:type="paragraph" w:customStyle="1" w:styleId="af4">
    <w:name w:val="Заголовок таблицы"/>
    <w:basedOn w:val="af3"/>
    <w:pPr>
      <w:suppressLineNumbers/>
      <w:jc w:val="center"/>
    </w:pPr>
    <w:rPr>
      <w:b/>
      <w:bCs/>
    </w:rPr>
  </w:style>
  <w:style w:type="paragraph" w:customStyle="1" w:styleId="af5">
    <w:name w:val="Блочная цитата"/>
    <w:basedOn w:val="a"/>
    <w:pPr>
      <w:spacing w:after="283"/>
      <w:ind w:left="567" w:right="567"/>
    </w:pPr>
  </w:style>
  <w:style w:type="paragraph" w:styleId="af6">
    <w:name w:val="Title"/>
    <w:basedOn w:val="ac"/>
    <w:next w:val="a0"/>
    <w:qFormat/>
    <w:pPr>
      <w:jc w:val="center"/>
    </w:pPr>
    <w:rPr>
      <w:b/>
      <w:bCs/>
      <w:sz w:val="56"/>
      <w:szCs w:val="56"/>
    </w:rPr>
  </w:style>
  <w:style w:type="paragraph" w:customStyle="1" w:styleId="NoSpacing">
    <w:name w:val="No Spacing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  <w:kern w:val="2"/>
      <w:sz w:val="24"/>
      <w:szCs w:val="24"/>
      <w:lang w:eastAsia="zh-CN"/>
    </w:rPr>
  </w:style>
  <w:style w:type="paragraph" w:styleId="1">
    <w:name w:val="heading 1"/>
    <w:basedOn w:val="10"/>
    <w:next w:val="a0"/>
    <w:qFormat/>
    <w:pPr>
      <w:numPr>
        <w:numId w:val="1"/>
      </w:numPr>
      <w:ind w:left="0" w:firstLine="0"/>
      <w:outlineLvl w:val="0"/>
    </w:pPr>
  </w:style>
  <w:style w:type="paragraph" w:styleId="2">
    <w:name w:val="heading 2"/>
    <w:basedOn w:val="10"/>
    <w:next w:val="a0"/>
    <w:qFormat/>
    <w:pPr>
      <w:numPr>
        <w:ilvl w:val="1"/>
        <w:numId w:val="1"/>
      </w:numPr>
      <w:ind w:left="0" w:firstLine="0"/>
      <w:outlineLvl w:val="1"/>
    </w:pPr>
  </w:style>
  <w:style w:type="paragraph" w:styleId="3">
    <w:name w:val="heading 3"/>
    <w:basedOn w:val="10"/>
    <w:next w:val="a0"/>
    <w:qFormat/>
    <w:pPr>
      <w:numPr>
        <w:ilvl w:val="2"/>
        <w:numId w:val="1"/>
      </w:numPr>
      <w:ind w:left="0" w:firstLine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ConsNonformat">
    <w:name w:val="ConsNonformat Знак"/>
    <w:rPr>
      <w:rFonts w:ascii="Courier New" w:hAnsi="Courier New" w:cs="Courier New"/>
      <w:sz w:val="26"/>
      <w:szCs w:val="26"/>
      <w:lang w:val="ru-RU" w:bidi="ar-SA"/>
    </w:rPr>
  </w:style>
  <w:style w:type="character" w:customStyle="1" w:styleId="5">
    <w:name w:val="Основной текст (5)_"/>
    <w:rPr>
      <w:b/>
      <w:bCs/>
      <w:spacing w:val="2"/>
      <w:sz w:val="24"/>
      <w:szCs w:val="24"/>
      <w:lang w:bidi="ar-SA"/>
    </w:rPr>
  </w:style>
  <w:style w:type="character" w:customStyle="1" w:styleId="4">
    <w:name w:val="Основной текст (4)_"/>
    <w:rPr>
      <w:b/>
      <w:bCs/>
      <w:sz w:val="24"/>
      <w:szCs w:val="24"/>
      <w:lang w:bidi="ar-SA"/>
    </w:rPr>
  </w:style>
  <w:style w:type="character" w:styleId="a4">
    <w:name w:val="Emphasis"/>
    <w:qFormat/>
    <w:rPr>
      <w:rFonts w:cs="Times New Roman"/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Нижний колонтитул Знак"/>
    <w:rPr>
      <w:sz w:val="24"/>
      <w:szCs w:val="24"/>
      <w:lang w:val="ru-RU" w:bidi="ar-SA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a9">
    <w:name w:val="Текст сноски Знак"/>
    <w:rPr>
      <w:rFonts w:ascii="Calibri" w:eastAsia="Calibri" w:hAnsi="Calibri" w:cs="Times New Roman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apple-style-span">
    <w:name w:val="apple-style-span"/>
    <w:basedOn w:val="DefaultParagraphFont"/>
  </w:style>
  <w:style w:type="character" w:customStyle="1" w:styleId="Strong">
    <w:name w:val="Strong"/>
    <w:rPr>
      <w:b/>
      <w:bCs/>
    </w:rPr>
  </w:style>
  <w:style w:type="character" w:customStyle="1" w:styleId="8">
    <w:name w:val="Основной текст (8)"/>
    <w:rPr>
      <w:spacing w:val="4"/>
      <w:sz w:val="28"/>
      <w:u w:val="single"/>
    </w:rPr>
  </w:style>
  <w:style w:type="character" w:customStyle="1" w:styleId="ListLabel1">
    <w:name w:val="ListLabel 1"/>
    <w:rPr>
      <w:sz w:val="20"/>
    </w:rPr>
  </w:style>
  <w:style w:type="character" w:styleId="aa">
    <w:name w:val="FollowedHyperlink"/>
    <w:rPr>
      <w:color w:val="800000"/>
      <w:u w:val="single"/>
    </w:rPr>
  </w:style>
  <w:style w:type="character" w:customStyle="1" w:styleId="ListLabel5">
    <w:name w:val="ListLabel 5"/>
    <w:rPr>
      <w:rFonts w:ascii="Times New Roman" w:hAnsi="Times New Roman" w:cs="Times New Roman"/>
      <w:i w:val="0"/>
      <w:sz w:val="28"/>
    </w:rPr>
  </w:style>
  <w:style w:type="character" w:customStyle="1" w:styleId="ab">
    <w:name w:val="Символ нумерации"/>
  </w:style>
  <w:style w:type="paragraph" w:customStyle="1" w:styleId="ac">
    <w:name w:val="Заголовок"/>
    <w:basedOn w:val="10"/>
    <w:next w:val="a0"/>
  </w:style>
  <w:style w:type="paragraph" w:styleId="a0">
    <w:name w:val="Body Text"/>
    <w:basedOn w:val="a"/>
    <w:pPr>
      <w:spacing w:after="140" w:line="288" w:lineRule="auto"/>
    </w:pPr>
  </w:style>
  <w:style w:type="paragraph" w:styleId="ad">
    <w:name w:val="List"/>
    <w:basedOn w:val="a0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indexheading">
    <w:name w:val="index heading"/>
    <w:basedOn w:val="a"/>
    <w:pPr>
      <w:suppressLineNumbers/>
    </w:pPr>
    <w:rPr>
      <w:rFonts w:cs="Mangal"/>
    </w:rPr>
  </w:style>
  <w:style w:type="paragraph" w:customStyle="1" w:styleId="ConsNonformat0">
    <w:name w:val="ConsNonformat"/>
    <w:pPr>
      <w:widowControl w:val="0"/>
      <w:suppressAutoHyphens/>
    </w:pPr>
    <w:rPr>
      <w:rFonts w:ascii="Courier New" w:hAnsi="Courier New" w:cs="Courier New"/>
      <w:color w:val="00000A"/>
      <w:kern w:val="2"/>
      <w:sz w:val="26"/>
      <w:szCs w:val="26"/>
      <w:lang w:eastAsia="zh-CN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color w:val="00000A"/>
      <w:kern w:val="2"/>
      <w:sz w:val="24"/>
      <w:lang w:eastAsia="zh-CN"/>
    </w:rPr>
  </w:style>
  <w:style w:type="paragraph" w:customStyle="1" w:styleId="50">
    <w:name w:val="Основной текст (5)"/>
    <w:basedOn w:val="a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paragraph" w:customStyle="1" w:styleId="40">
    <w:name w:val="Основной текст (4)"/>
    <w:basedOn w:val="a"/>
    <w:pPr>
      <w:shd w:val="clear" w:color="auto" w:fill="FFFFFF"/>
      <w:spacing w:line="302" w:lineRule="exact"/>
      <w:jc w:val="right"/>
    </w:pPr>
    <w:rPr>
      <w:b/>
      <w:bCs/>
    </w:rPr>
  </w:style>
  <w:style w:type="paragraph" w:customStyle="1" w:styleId="af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</w:pPr>
    <w:rPr>
      <w:rFonts w:ascii="Arial CYR" w:hAnsi="Arial CYR" w:cs="Arial CYR"/>
      <w:b/>
      <w:bCs/>
      <w:color w:val="00000A"/>
      <w:kern w:val="2"/>
      <w:sz w:val="24"/>
      <w:lang w:eastAsia="zh-CN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pPr>
      <w:spacing w:before="280" w:after="280"/>
    </w:p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otnotetext">
    <w:name w:val="footnote text"/>
    <w:basedOn w:val="a"/>
    <w:rPr>
      <w:rFonts w:ascii="Calibri" w:eastAsia="Calibri" w:hAnsi="Calibri"/>
      <w:sz w:val="20"/>
      <w:szCs w:val="20"/>
    </w:rPr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rtejustify">
    <w:name w:val="rtejustify"/>
    <w:basedOn w:val="a"/>
    <w:pPr>
      <w:spacing w:after="288"/>
      <w:jc w:val="both"/>
    </w:pPr>
  </w:style>
  <w:style w:type="paragraph" w:customStyle="1" w:styleId="14">
    <w:name w:val="Цитата1"/>
    <w:basedOn w:val="a"/>
  </w:style>
  <w:style w:type="paragraph" w:styleId="af2">
    <w:name w:val="Subtitle"/>
    <w:basedOn w:val="10"/>
    <w:next w:val="a0"/>
    <w:qFormat/>
  </w:style>
  <w:style w:type="paragraph" w:customStyle="1" w:styleId="af3">
    <w:name w:val="Содержимое таблицы"/>
    <w:basedOn w:val="a"/>
  </w:style>
  <w:style w:type="paragraph" w:customStyle="1" w:styleId="30">
    <w:name w:val="Основной текст3"/>
    <w:basedOn w:val="a"/>
    <w:pPr>
      <w:spacing w:line="322" w:lineRule="exact"/>
    </w:pPr>
  </w:style>
  <w:style w:type="paragraph" w:customStyle="1" w:styleId="western">
    <w:name w:val="western"/>
    <w:basedOn w:val="a"/>
    <w:pPr>
      <w:suppressAutoHyphens w:val="0"/>
      <w:spacing w:before="280" w:after="142" w:line="288" w:lineRule="auto"/>
    </w:pPr>
  </w:style>
  <w:style w:type="paragraph" w:customStyle="1" w:styleId="af4">
    <w:name w:val="Заголовок таблицы"/>
    <w:basedOn w:val="af3"/>
    <w:pPr>
      <w:suppressLineNumbers/>
      <w:jc w:val="center"/>
    </w:pPr>
    <w:rPr>
      <w:b/>
      <w:bCs/>
    </w:rPr>
  </w:style>
  <w:style w:type="paragraph" w:customStyle="1" w:styleId="af5">
    <w:name w:val="Блочная цитата"/>
    <w:basedOn w:val="a"/>
    <w:pPr>
      <w:spacing w:after="283"/>
      <w:ind w:left="567" w:right="567"/>
    </w:pPr>
  </w:style>
  <w:style w:type="paragraph" w:styleId="af6">
    <w:name w:val="Title"/>
    <w:basedOn w:val="ac"/>
    <w:next w:val="a0"/>
    <w:qFormat/>
    <w:pPr>
      <w:jc w:val="center"/>
    </w:pPr>
    <w:rPr>
      <w:b/>
      <w:bCs/>
      <w:sz w:val="56"/>
      <w:szCs w:val="56"/>
    </w:rPr>
  </w:style>
  <w:style w:type="paragraph" w:customStyle="1" w:styleId="NoSpacing">
    <w:name w:val="No Spacing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k.rosreestr.ru/eservices/real-estate-objects-online" TargetMode="External"/><Relationship Id="rId18" Type="http://schemas.openxmlformats.org/officeDocument/2006/relationships/hyperlink" Target="https://pkk.rosreestr.ru/" TargetMode="External"/><Relationship Id="rId26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osreestr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hyperlink" Target="https://gosuslugi.ru/" TargetMode="External"/><Relationship Id="rId25" Type="http://schemas.openxmlformats.org/officeDocument/2006/relationships/hyperlink" Target="https://kadastr.ru/servic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https://rosreestr.gov.ru/wps/portal/cc_ib_svedFDGKO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k.rosreestr.ru/" TargetMode="External"/><Relationship Id="rId24" Type="http://schemas.openxmlformats.org/officeDocument/2006/relationships/hyperlink" Target="https://rosreestr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k.rosreestr.ru/" TargetMode="External"/><Relationship Id="rId23" Type="http://schemas.openxmlformats.org/officeDocument/2006/relationships/hyperlink" Target="https://www.gosuslugi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rosreestr.gov.ru/" TargetMode="External"/><Relationship Id="rId19" Type="http://schemas.openxmlformats.org/officeDocument/2006/relationships/hyperlink" Target="https://lk.rosreestr.ru/eservices/real-estate-objects-onlin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hyperlink" Target="https://rosreestr.gov.ru/wps/portal/cc_ib_svedFDGKO" TargetMode="External"/><Relationship Id="rId22" Type="http://schemas.openxmlformats.org/officeDocument/2006/relationships/hyperlink" Target="https://kadastr.ru/services/" TargetMode="External"/><Relationship Id="rId27" Type="http://schemas.openxmlformats.org/officeDocument/2006/relationships/image" Target="media/image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3884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Links>
    <vt:vector size="108" baseType="variant">
      <vt:variant>
        <vt:i4>131145</vt:i4>
      </vt:variant>
      <vt:variant>
        <vt:i4>51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1835024</vt:i4>
      </vt:variant>
      <vt:variant>
        <vt:i4>48</vt:i4>
      </vt:variant>
      <vt:variant>
        <vt:i4>0</vt:i4>
      </vt:variant>
      <vt:variant>
        <vt:i4>5</vt:i4>
      </vt:variant>
      <vt:variant>
        <vt:lpwstr>https://kadastr.ru/services/</vt:lpwstr>
      </vt:variant>
      <vt:variant>
        <vt:lpwstr/>
      </vt:variant>
      <vt:variant>
        <vt:i4>458822</vt:i4>
      </vt:variant>
      <vt:variant>
        <vt:i4>45</vt:i4>
      </vt:variant>
      <vt:variant>
        <vt:i4>0</vt:i4>
      </vt:variant>
      <vt:variant>
        <vt:i4>5</vt:i4>
      </vt:variant>
      <vt:variant>
        <vt:lpwstr>https://rosreestr.gov.ru/</vt:lpwstr>
      </vt:variant>
      <vt:variant>
        <vt:lpwstr/>
      </vt:variant>
      <vt:variant>
        <vt:i4>131145</vt:i4>
      </vt:variant>
      <vt:variant>
        <vt:i4>42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1835024</vt:i4>
      </vt:variant>
      <vt:variant>
        <vt:i4>39</vt:i4>
      </vt:variant>
      <vt:variant>
        <vt:i4>0</vt:i4>
      </vt:variant>
      <vt:variant>
        <vt:i4>5</vt:i4>
      </vt:variant>
      <vt:variant>
        <vt:lpwstr>https://kadastr.ru/services/</vt:lpwstr>
      </vt:variant>
      <vt:variant>
        <vt:lpwstr/>
      </vt:variant>
      <vt:variant>
        <vt:i4>458822</vt:i4>
      </vt:variant>
      <vt:variant>
        <vt:i4>36</vt:i4>
      </vt:variant>
      <vt:variant>
        <vt:i4>0</vt:i4>
      </vt:variant>
      <vt:variant>
        <vt:i4>5</vt:i4>
      </vt:variant>
      <vt:variant>
        <vt:lpwstr>https://rosreestr.gov.ru/</vt:lpwstr>
      </vt:variant>
      <vt:variant>
        <vt:lpwstr/>
      </vt:variant>
      <vt:variant>
        <vt:i4>458760</vt:i4>
      </vt:variant>
      <vt:variant>
        <vt:i4>33</vt:i4>
      </vt:variant>
      <vt:variant>
        <vt:i4>0</vt:i4>
      </vt:variant>
      <vt:variant>
        <vt:i4>5</vt:i4>
      </vt:variant>
      <vt:variant>
        <vt:lpwstr>https://rosreestr.gov.ru/wps/portal/cc_ib_svedFDGKO</vt:lpwstr>
      </vt:variant>
      <vt:variant>
        <vt:lpwstr/>
      </vt:variant>
      <vt:variant>
        <vt:i4>1900546</vt:i4>
      </vt:variant>
      <vt:variant>
        <vt:i4>30</vt:i4>
      </vt:variant>
      <vt:variant>
        <vt:i4>0</vt:i4>
      </vt:variant>
      <vt:variant>
        <vt:i4>5</vt:i4>
      </vt:variant>
      <vt:variant>
        <vt:lpwstr>https://lk.rosreestr.ru/eservices/real-estate-objects-online</vt:lpwstr>
      </vt:variant>
      <vt:variant>
        <vt:lpwstr/>
      </vt:variant>
      <vt:variant>
        <vt:i4>7471220</vt:i4>
      </vt:variant>
      <vt:variant>
        <vt:i4>27</vt:i4>
      </vt:variant>
      <vt:variant>
        <vt:i4>0</vt:i4>
      </vt:variant>
      <vt:variant>
        <vt:i4>5</vt:i4>
      </vt:variant>
      <vt:variant>
        <vt:lpwstr>https://pkk.rosreestr.ru/</vt:lpwstr>
      </vt:variant>
      <vt:variant>
        <vt:lpwstr>/search</vt:lpwstr>
      </vt:variant>
      <vt:variant>
        <vt:i4>5963849</vt:i4>
      </vt:variant>
      <vt:variant>
        <vt:i4>24</vt:i4>
      </vt:variant>
      <vt:variant>
        <vt:i4>0</vt:i4>
      </vt:variant>
      <vt:variant>
        <vt:i4>5</vt:i4>
      </vt:variant>
      <vt:variant>
        <vt:lpwstr>https://gosuslugi.ru/</vt:lpwstr>
      </vt:variant>
      <vt:variant>
        <vt:lpwstr/>
      </vt:variant>
      <vt:variant>
        <vt:i4>131145</vt:i4>
      </vt:variant>
      <vt:variant>
        <vt:i4>21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4325461</vt:i4>
      </vt:variant>
      <vt:variant>
        <vt:i4>18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/>
      </vt:variant>
      <vt:variant>
        <vt:i4>458760</vt:i4>
      </vt:variant>
      <vt:variant>
        <vt:i4>15</vt:i4>
      </vt:variant>
      <vt:variant>
        <vt:i4>0</vt:i4>
      </vt:variant>
      <vt:variant>
        <vt:i4>5</vt:i4>
      </vt:variant>
      <vt:variant>
        <vt:lpwstr>https://rosreestr.gov.ru/wps/portal/cc_ib_svedFDGKO</vt:lpwstr>
      </vt:variant>
      <vt:variant>
        <vt:lpwstr/>
      </vt:variant>
      <vt:variant>
        <vt:i4>1900546</vt:i4>
      </vt:variant>
      <vt:variant>
        <vt:i4>12</vt:i4>
      </vt:variant>
      <vt:variant>
        <vt:i4>0</vt:i4>
      </vt:variant>
      <vt:variant>
        <vt:i4>5</vt:i4>
      </vt:variant>
      <vt:variant>
        <vt:lpwstr>https://lk.rosreestr.ru/eservices/real-estate-objects-online</vt:lpwstr>
      </vt:variant>
      <vt:variant>
        <vt:lpwstr/>
      </vt:variant>
      <vt:variant>
        <vt:i4>7471220</vt:i4>
      </vt:variant>
      <vt:variant>
        <vt:i4>9</vt:i4>
      </vt:variant>
      <vt:variant>
        <vt:i4>0</vt:i4>
      </vt:variant>
      <vt:variant>
        <vt:i4>5</vt:i4>
      </vt:variant>
      <vt:variant>
        <vt:lpwstr>https://pkk.rosreestr.ru/</vt:lpwstr>
      </vt:variant>
      <vt:variant>
        <vt:lpwstr>/search</vt:lpwstr>
      </vt:variant>
      <vt:variant>
        <vt:i4>4325461</vt:i4>
      </vt:variant>
      <vt:variant>
        <vt:i4>6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/>
      </vt:variant>
      <vt:variant>
        <vt:i4>458822</vt:i4>
      </vt:variant>
      <vt:variant>
        <vt:i4>3</vt:i4>
      </vt:variant>
      <vt:variant>
        <vt:i4>0</vt:i4>
      </vt:variant>
      <vt:variant>
        <vt:i4>5</vt:i4>
      </vt:variant>
      <vt:variant>
        <vt:lpwstr>https://rosreestr.gov.ru/</vt:lpwstr>
      </vt:variant>
      <vt:variant>
        <vt:lpwstr/>
      </vt:variant>
      <vt:variant>
        <vt:i4>458822</vt:i4>
      </vt:variant>
      <vt:variant>
        <vt:i4>0</vt:i4>
      </vt:variant>
      <vt:variant>
        <vt:i4>0</vt:i4>
      </vt:variant>
      <vt:variant>
        <vt:i4>5</vt:i4>
      </vt:variant>
      <vt:variant>
        <vt:lpwstr>https://rosreestr.gov.ru/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</dc:creator>
  <cp:lastModifiedBy>Таку Евгений Юрьевич</cp:lastModifiedBy>
  <cp:revision>2</cp:revision>
  <cp:lastPrinted>2023-11-14T06:18:00Z</cp:lastPrinted>
  <dcterms:created xsi:type="dcterms:W3CDTF">2023-11-16T01:50:00Z</dcterms:created>
  <dcterms:modified xsi:type="dcterms:W3CDTF">2023-11-16T01:50:00Z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